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893" w14:textId="77777777" w:rsidR="00B23185" w:rsidRDefault="0015219F">
      <w:pPr>
        <w:jc w:val="center"/>
        <w:rPr>
          <w:rFonts w:ascii="Tahoma" w:hAnsi="Tahoma"/>
          <w:b/>
          <w:color w:val="000000"/>
          <w:lang w:val="cs-CZ"/>
        </w:rPr>
      </w:pPr>
      <w:r>
        <w:rPr>
          <w:rFonts w:ascii="Tahoma" w:hAnsi="Tahoma"/>
          <w:b/>
          <w:color w:val="000000"/>
          <w:lang w:val="cs-CZ"/>
        </w:rPr>
        <w:t>Souhlas se zpracováním osobních údajů</w:t>
      </w:r>
    </w:p>
    <w:p w14:paraId="3E19FEDE" w14:textId="61FA7B92" w:rsidR="00B23185" w:rsidRDefault="0015219F">
      <w:pPr>
        <w:spacing w:before="144" w:after="864" w:line="480" w:lineRule="auto"/>
        <w:jc w:val="center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dle na</w:t>
      </w:r>
      <w:r>
        <w:rPr>
          <w:rFonts w:ascii="Arial" w:hAnsi="Arial"/>
          <w:color w:val="000000"/>
          <w:sz w:val="19"/>
          <w:lang w:val="cs-CZ"/>
        </w:rPr>
        <w:t xml:space="preserve">řízení Evropského parlamentu a Rady (EU) 2016/679 </w:t>
      </w:r>
      <w:r>
        <w:rPr>
          <w:rFonts w:ascii="Arial" w:hAnsi="Arial"/>
          <w:color w:val="000000"/>
          <w:sz w:val="19"/>
          <w:lang w:val="cs-CZ"/>
        </w:rPr>
        <w:br/>
        <w:t>(dále jen „GDPR")</w:t>
      </w:r>
    </w:p>
    <w:p w14:paraId="39A372C7" w14:textId="0BF0EBA3" w:rsidR="0015219F" w:rsidRPr="0015219F" w:rsidRDefault="002B74A5" w:rsidP="0015219F">
      <w:pPr>
        <w:spacing w:before="144" w:line="233" w:lineRule="exact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 xml:space="preserve">Název společnosti: Agent </w:t>
      </w:r>
      <w:proofErr w:type="spellStart"/>
      <w:r>
        <w:rPr>
          <w:rFonts w:ascii="Arial" w:hAnsi="Arial"/>
          <w:color w:val="000000"/>
          <w:sz w:val="19"/>
          <w:lang w:val="cs-CZ"/>
        </w:rPr>
        <w:t>Corp</w:t>
      </w:r>
      <w:proofErr w:type="spellEnd"/>
      <w:r>
        <w:rPr>
          <w:rFonts w:ascii="Arial" w:hAnsi="Arial"/>
          <w:color w:val="000000"/>
          <w:sz w:val="19"/>
          <w:lang w:val="cs-CZ"/>
        </w:rPr>
        <w:t xml:space="preserve"> s. r. o.</w:t>
      </w:r>
      <w:r>
        <w:rPr>
          <w:rFonts w:ascii="Arial" w:hAnsi="Arial"/>
          <w:color w:val="000000"/>
          <w:sz w:val="19"/>
          <w:lang w:val="cs-CZ"/>
        </w:rPr>
        <w:br/>
        <w:t xml:space="preserve">Sídlo: </w:t>
      </w:r>
      <w:r w:rsidRPr="002B74A5">
        <w:rPr>
          <w:rFonts w:ascii="Arial" w:hAnsi="Arial"/>
          <w:color w:val="000000"/>
          <w:sz w:val="19"/>
          <w:lang w:val="cs-CZ"/>
        </w:rPr>
        <w:t>Slavojova 579/9, 128 00 Praha 2</w:t>
      </w:r>
      <w:r>
        <w:rPr>
          <w:rFonts w:ascii="Arial" w:hAnsi="Arial"/>
          <w:color w:val="000000"/>
          <w:sz w:val="19"/>
          <w:lang w:val="cs-CZ"/>
        </w:rPr>
        <w:br/>
        <w:t xml:space="preserve">IČ: </w:t>
      </w:r>
      <w:r w:rsidRPr="002B74A5">
        <w:rPr>
          <w:rFonts w:ascii="Arial" w:hAnsi="Arial"/>
          <w:color w:val="000000"/>
          <w:sz w:val="19"/>
          <w:lang w:val="cs-CZ"/>
        </w:rPr>
        <w:t>01567446</w:t>
      </w:r>
      <w:r w:rsidRPr="002B74A5">
        <w:rPr>
          <w:rFonts w:ascii="Arial" w:hAnsi="Arial"/>
          <w:color w:val="000000"/>
          <w:sz w:val="19"/>
          <w:lang w:val="cs-CZ"/>
        </w:rPr>
        <w:br/>
        <w:t xml:space="preserve">Zapsaná: </w:t>
      </w:r>
      <w:r w:rsidRPr="002B74A5">
        <w:rPr>
          <w:rFonts w:ascii="Arial" w:hAnsi="Arial"/>
          <w:color w:val="000000"/>
          <w:sz w:val="19"/>
          <w:lang w:val="cs-CZ"/>
        </w:rPr>
        <w:t>Městský soud v</w:t>
      </w:r>
      <w:r>
        <w:rPr>
          <w:rFonts w:ascii="Arial" w:hAnsi="Arial"/>
          <w:color w:val="000000"/>
          <w:sz w:val="19"/>
          <w:lang w:val="cs-CZ"/>
        </w:rPr>
        <w:t> </w:t>
      </w:r>
      <w:r w:rsidRPr="002B74A5">
        <w:rPr>
          <w:rFonts w:ascii="Arial" w:hAnsi="Arial"/>
          <w:color w:val="000000"/>
          <w:sz w:val="19"/>
          <w:lang w:val="cs-CZ"/>
        </w:rPr>
        <w:t>Praze</w:t>
      </w:r>
      <w:r>
        <w:rPr>
          <w:rFonts w:ascii="Arial" w:hAnsi="Arial"/>
          <w:color w:val="000000"/>
          <w:sz w:val="19"/>
          <w:lang w:val="cs-CZ"/>
        </w:rPr>
        <w:t xml:space="preserve">, </w:t>
      </w:r>
      <w:r w:rsidRPr="002B74A5">
        <w:rPr>
          <w:rFonts w:ascii="Arial" w:hAnsi="Arial"/>
          <w:color w:val="000000"/>
          <w:sz w:val="19"/>
          <w:lang w:val="cs-CZ"/>
        </w:rPr>
        <w:t>spisová značka C 208401</w:t>
      </w:r>
    </w:p>
    <w:p w14:paraId="71B238E9" w14:textId="4E7718D4" w:rsidR="002B74A5" w:rsidRPr="002B74A5" w:rsidRDefault="0015219F" w:rsidP="0015219F">
      <w:pPr>
        <w:spacing w:before="144" w:line="233" w:lineRule="exact"/>
        <w:rPr>
          <w:rFonts w:ascii="Arial" w:hAnsi="Arial"/>
          <w:color w:val="000000"/>
          <w:sz w:val="19"/>
          <w:lang w:val="cs-CZ"/>
        </w:rPr>
      </w:pPr>
      <w:r w:rsidRPr="0015219F">
        <w:rPr>
          <w:rFonts w:ascii="Arial" w:hAnsi="Arial"/>
          <w:color w:val="000000"/>
          <w:sz w:val="19"/>
          <w:lang w:val="cs-CZ"/>
        </w:rPr>
        <w:t>(dále jen „správce")</w:t>
      </w:r>
    </w:p>
    <w:p w14:paraId="580063A2" w14:textId="5159D31D" w:rsidR="00B23185" w:rsidRDefault="0015219F">
      <w:pPr>
        <w:spacing w:before="396" w:line="233" w:lineRule="exact"/>
        <w:rPr>
          <w:rFonts w:ascii="Arial" w:hAnsi="Arial"/>
          <w:b/>
          <w:color w:val="000000"/>
          <w:spacing w:val="-4"/>
          <w:sz w:val="19"/>
          <w:lang w:val="cs-CZ"/>
        </w:rPr>
      </w:pPr>
      <w:r>
        <w:rPr>
          <w:rFonts w:ascii="Arial" w:hAnsi="Arial"/>
          <w:b/>
          <w:color w:val="000000"/>
          <w:spacing w:val="-4"/>
          <w:sz w:val="19"/>
          <w:lang w:val="cs-CZ"/>
        </w:rPr>
        <w:t>Dobrovolně souhlasíte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 se zpracováním svých osobních údajů:</w:t>
      </w:r>
    </w:p>
    <w:p w14:paraId="21FB1AFD" w14:textId="77777777" w:rsidR="00B23185" w:rsidRDefault="0015219F">
      <w:pPr>
        <w:spacing w:before="180" w:line="255" w:lineRule="exact"/>
        <w:ind w:left="648" w:right="504" w:hanging="288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1. Identifika</w:t>
      </w:r>
      <w:r>
        <w:rPr>
          <w:rFonts w:ascii="Arial" w:hAnsi="Arial"/>
          <w:color w:val="000000"/>
          <w:sz w:val="19"/>
          <w:lang w:val="cs-CZ"/>
        </w:rPr>
        <w:t xml:space="preserve">ční údaje a kontaktní údaje (tj. titul, jméno a příjmení, datum narození, adresa </w:t>
      </w:r>
      <w:r>
        <w:rPr>
          <w:rFonts w:ascii="Arial" w:hAnsi="Arial"/>
          <w:color w:val="000000"/>
          <w:spacing w:val="2"/>
          <w:sz w:val="19"/>
          <w:lang w:val="cs-CZ"/>
        </w:rPr>
        <w:t>trvalého pobytu, korespondenční adresa, e-mail, telefonní číslo) pro účely:</w:t>
      </w:r>
    </w:p>
    <w:p w14:paraId="39472D48" w14:textId="77777777" w:rsidR="00B23185" w:rsidRDefault="0015219F">
      <w:pPr>
        <w:numPr>
          <w:ilvl w:val="0"/>
          <w:numId w:val="1"/>
        </w:numPr>
        <w:tabs>
          <w:tab w:val="clear" w:pos="432"/>
          <w:tab w:val="decimal" w:pos="1080"/>
        </w:tabs>
        <w:spacing w:line="233" w:lineRule="exact"/>
        <w:ind w:left="648"/>
        <w:rPr>
          <w:rFonts w:ascii="Arial" w:hAnsi="Arial"/>
          <w:color w:val="000000"/>
          <w:spacing w:val="-1"/>
          <w:sz w:val="19"/>
          <w:lang w:val="cs-CZ"/>
        </w:rPr>
      </w:pPr>
      <w:r>
        <w:rPr>
          <w:rFonts w:ascii="Arial" w:hAnsi="Arial"/>
          <w:color w:val="000000"/>
          <w:spacing w:val="-1"/>
          <w:sz w:val="19"/>
          <w:lang w:val="cs-CZ"/>
        </w:rPr>
        <w:t>Přihlašování na vzdělávací akce související s mou funkcí.</w:t>
      </w:r>
    </w:p>
    <w:p w14:paraId="7AA10708" w14:textId="77777777" w:rsidR="00B23185" w:rsidRDefault="0015219F">
      <w:pPr>
        <w:numPr>
          <w:ilvl w:val="0"/>
          <w:numId w:val="1"/>
        </w:numPr>
        <w:tabs>
          <w:tab w:val="clear" w:pos="432"/>
          <w:tab w:val="decimal" w:pos="1080"/>
        </w:tabs>
        <w:spacing w:before="252" w:line="226" w:lineRule="exact"/>
        <w:ind w:left="648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Evidence v databázi správce.</w:t>
      </w:r>
    </w:p>
    <w:p w14:paraId="0E97C2FB" w14:textId="77777777" w:rsidR="00B23185" w:rsidRDefault="0015219F">
      <w:pPr>
        <w:numPr>
          <w:ilvl w:val="0"/>
          <w:numId w:val="1"/>
        </w:numPr>
        <w:tabs>
          <w:tab w:val="clear" w:pos="432"/>
          <w:tab w:val="decimal" w:pos="1080"/>
        </w:tabs>
        <w:spacing w:before="216" w:line="253" w:lineRule="exact"/>
        <w:ind w:left="1080" w:right="1008" w:hanging="432"/>
        <w:rPr>
          <w:rFonts w:ascii="Arial" w:hAnsi="Arial"/>
          <w:color w:val="000000"/>
          <w:spacing w:val="-5"/>
          <w:sz w:val="19"/>
          <w:lang w:val="cs-CZ"/>
        </w:rPr>
      </w:pPr>
      <w:r>
        <w:rPr>
          <w:rFonts w:ascii="Arial" w:hAnsi="Arial"/>
          <w:color w:val="000000"/>
          <w:spacing w:val="-5"/>
          <w:sz w:val="19"/>
          <w:lang w:val="cs-CZ"/>
        </w:rPr>
        <w:t>Doložení kva</w:t>
      </w:r>
      <w:r>
        <w:rPr>
          <w:rFonts w:ascii="Arial" w:hAnsi="Arial"/>
          <w:color w:val="000000"/>
          <w:spacing w:val="-5"/>
          <w:sz w:val="19"/>
          <w:lang w:val="cs-CZ"/>
        </w:rPr>
        <w:t xml:space="preserve">lifikačních předpokladů při účasti ve výběrových řízeních správce. </w:t>
      </w:r>
      <w:r>
        <w:rPr>
          <w:rFonts w:ascii="Arial" w:hAnsi="Arial"/>
          <w:color w:val="000000"/>
          <w:spacing w:val="1"/>
          <w:sz w:val="19"/>
          <w:lang w:val="cs-CZ"/>
        </w:rPr>
        <w:t>Poskytnutí smluvním partnerům správce.</w:t>
      </w:r>
    </w:p>
    <w:p w14:paraId="6F1FE16F" w14:textId="77777777" w:rsidR="00B23185" w:rsidRDefault="0015219F">
      <w:pPr>
        <w:spacing w:before="36" w:line="253" w:lineRule="exact"/>
        <w:ind w:left="648" w:right="648" w:hanging="288"/>
        <w:rPr>
          <w:rFonts w:ascii="Arial" w:hAnsi="Arial"/>
          <w:color w:val="000000"/>
          <w:spacing w:val="-1"/>
          <w:sz w:val="19"/>
          <w:lang w:val="cs-CZ"/>
        </w:rPr>
      </w:pPr>
      <w:r>
        <w:rPr>
          <w:rFonts w:ascii="Arial" w:hAnsi="Arial"/>
          <w:color w:val="000000"/>
          <w:spacing w:val="-1"/>
          <w:sz w:val="19"/>
          <w:lang w:val="cs-CZ"/>
        </w:rPr>
        <w:t xml:space="preserve">2. Podobizny a obrazové snímky (fotografie) poskytnuté subjektem údajů nebo pořízené </w:t>
      </w:r>
      <w:r>
        <w:rPr>
          <w:rFonts w:ascii="Arial" w:hAnsi="Arial"/>
          <w:color w:val="000000"/>
          <w:sz w:val="19"/>
          <w:lang w:val="cs-CZ"/>
        </w:rPr>
        <w:t>správcem na akcích pořádaných správcem pro účely:</w:t>
      </w:r>
    </w:p>
    <w:p w14:paraId="35185FC1" w14:textId="77777777" w:rsidR="00B23185" w:rsidRDefault="0015219F">
      <w:pPr>
        <w:numPr>
          <w:ilvl w:val="0"/>
          <w:numId w:val="1"/>
        </w:numPr>
        <w:tabs>
          <w:tab w:val="clear" w:pos="432"/>
          <w:tab w:val="decimal" w:pos="1080"/>
        </w:tabs>
        <w:spacing w:line="237" w:lineRule="exact"/>
        <w:ind w:left="648"/>
        <w:rPr>
          <w:rFonts w:ascii="Arial" w:hAnsi="Arial"/>
          <w:color w:val="000000"/>
          <w:spacing w:val="1"/>
          <w:sz w:val="19"/>
          <w:lang w:val="cs-CZ"/>
        </w:rPr>
      </w:pPr>
      <w:r>
        <w:rPr>
          <w:rFonts w:ascii="Arial" w:hAnsi="Arial"/>
          <w:color w:val="000000"/>
          <w:spacing w:val="1"/>
          <w:sz w:val="19"/>
          <w:lang w:val="cs-CZ"/>
        </w:rPr>
        <w:t>Zveřejnění podobizny na vstupní průkazce do objektu správce.</w:t>
      </w:r>
    </w:p>
    <w:p w14:paraId="031E2F7B" w14:textId="77777777" w:rsidR="00B23185" w:rsidRDefault="0015219F">
      <w:pPr>
        <w:numPr>
          <w:ilvl w:val="0"/>
          <w:numId w:val="1"/>
        </w:numPr>
        <w:tabs>
          <w:tab w:val="clear" w:pos="432"/>
          <w:tab w:val="decimal" w:pos="1080"/>
        </w:tabs>
        <w:spacing w:line="255" w:lineRule="exact"/>
        <w:ind w:left="1080" w:right="504" w:hanging="432"/>
        <w:rPr>
          <w:rFonts w:ascii="Arial" w:hAnsi="Arial"/>
          <w:color w:val="000000"/>
          <w:spacing w:val="-4"/>
          <w:sz w:val="19"/>
          <w:lang w:val="cs-CZ"/>
        </w:rPr>
      </w:pPr>
      <w:r>
        <w:rPr>
          <w:rFonts w:ascii="Arial" w:hAnsi="Arial"/>
          <w:color w:val="000000"/>
          <w:spacing w:val="-4"/>
          <w:sz w:val="19"/>
          <w:lang w:val="cs-CZ"/>
        </w:rPr>
        <w:t>Zve</w:t>
      </w:r>
      <w:r>
        <w:rPr>
          <w:rFonts w:ascii="Arial" w:hAnsi="Arial"/>
          <w:color w:val="000000"/>
          <w:spacing w:val="-4"/>
          <w:sz w:val="19"/>
          <w:lang w:val="cs-CZ"/>
        </w:rPr>
        <w:t xml:space="preserve">řejnění fotografií v tištěné firemní prezentaci správce (např. podnikový časopis), </w:t>
      </w:r>
      <w:r>
        <w:rPr>
          <w:rFonts w:ascii="Arial" w:hAnsi="Arial"/>
          <w:color w:val="000000"/>
          <w:spacing w:val="1"/>
          <w:sz w:val="19"/>
          <w:lang w:val="cs-CZ"/>
        </w:rPr>
        <w:t>propagačních nebo jiných materiálech správce.</w:t>
      </w:r>
    </w:p>
    <w:p w14:paraId="38103649" w14:textId="77777777" w:rsidR="00B23185" w:rsidRDefault="0015219F">
      <w:pPr>
        <w:spacing w:line="233" w:lineRule="exact"/>
        <w:ind w:right="324"/>
        <w:jc w:val="right"/>
        <w:rPr>
          <w:rFonts w:ascii="Arial" w:hAnsi="Arial"/>
          <w:color w:val="000000"/>
          <w:spacing w:val="1"/>
          <w:sz w:val="19"/>
          <w:lang w:val="cs-CZ"/>
        </w:rPr>
      </w:pPr>
      <w:r>
        <w:rPr>
          <w:rFonts w:ascii="Arial" w:hAnsi="Arial"/>
          <w:color w:val="000000"/>
          <w:spacing w:val="1"/>
          <w:sz w:val="19"/>
          <w:lang w:val="cs-CZ"/>
        </w:rPr>
        <w:t>Zveřejňování fotografií ve firemní prezentaci správce na webových stránkách správce.</w:t>
      </w:r>
    </w:p>
    <w:p w14:paraId="60FF55A1" w14:textId="77777777" w:rsidR="00B23185" w:rsidRDefault="0015219F">
      <w:pPr>
        <w:numPr>
          <w:ilvl w:val="0"/>
          <w:numId w:val="2"/>
        </w:numPr>
        <w:tabs>
          <w:tab w:val="clear" w:pos="288"/>
          <w:tab w:val="decimal" w:pos="720"/>
        </w:tabs>
        <w:spacing w:line="273" w:lineRule="exact"/>
        <w:ind w:right="576" w:hanging="288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Číslo občanského průkazu při výkonu funkce</w:t>
      </w:r>
      <w:r>
        <w:rPr>
          <w:rFonts w:ascii="Arial" w:hAnsi="Arial"/>
          <w:color w:val="000000"/>
          <w:sz w:val="19"/>
          <w:lang w:val="cs-CZ"/>
        </w:rPr>
        <w:t xml:space="preserve"> řidiče, respektive řízení referentského </w:t>
      </w:r>
      <w:r>
        <w:rPr>
          <w:rFonts w:ascii="Arial" w:hAnsi="Arial"/>
          <w:color w:val="000000"/>
          <w:spacing w:val="-1"/>
          <w:sz w:val="19"/>
          <w:lang w:val="cs-CZ"/>
        </w:rPr>
        <w:t xml:space="preserve">motorového vozidla pro účely řešení případné dopravní nehody s policií </w:t>
      </w:r>
      <w:r>
        <w:rPr>
          <w:rFonts w:ascii="Arial" w:hAnsi="Arial"/>
          <w:color w:val="000000"/>
          <w:spacing w:val="-1"/>
          <w:w w:val="75"/>
          <w:sz w:val="19"/>
          <w:lang w:val="cs-CZ"/>
        </w:rPr>
        <w:t xml:space="preserve">ČR, </w:t>
      </w:r>
      <w:r>
        <w:rPr>
          <w:rFonts w:ascii="Arial" w:hAnsi="Arial"/>
          <w:color w:val="000000"/>
          <w:spacing w:val="-1"/>
          <w:sz w:val="19"/>
          <w:lang w:val="cs-CZ"/>
        </w:rPr>
        <w:t xml:space="preserve">pro řešení </w:t>
      </w:r>
      <w:r>
        <w:rPr>
          <w:rFonts w:ascii="Arial" w:hAnsi="Arial"/>
          <w:color w:val="000000"/>
          <w:spacing w:val="2"/>
          <w:sz w:val="19"/>
          <w:lang w:val="cs-CZ"/>
        </w:rPr>
        <w:t>pojistné události s pojišťovnou.</w:t>
      </w:r>
    </w:p>
    <w:p w14:paraId="3E84DA6E" w14:textId="62A224D0" w:rsidR="00B23185" w:rsidRDefault="0015219F">
      <w:pPr>
        <w:numPr>
          <w:ilvl w:val="0"/>
          <w:numId w:val="2"/>
        </w:numPr>
        <w:tabs>
          <w:tab w:val="clear" w:pos="288"/>
          <w:tab w:val="decimal" w:pos="720"/>
        </w:tabs>
        <w:spacing w:line="257" w:lineRule="exact"/>
        <w:ind w:hanging="288"/>
        <w:rPr>
          <w:rFonts w:ascii="Arial" w:hAnsi="Arial"/>
          <w:color w:val="000000"/>
          <w:spacing w:val="1"/>
          <w:sz w:val="19"/>
          <w:lang w:val="cs-CZ"/>
        </w:rPr>
      </w:pPr>
      <w:r>
        <w:rPr>
          <w:rFonts w:ascii="Arial" w:hAnsi="Arial"/>
          <w:color w:val="000000"/>
          <w:spacing w:val="1"/>
          <w:sz w:val="19"/>
          <w:lang w:val="cs-CZ"/>
        </w:rPr>
        <w:t xml:space="preserve">Rodné číslo na dokumentech o </w:t>
      </w:r>
      <w:r w:rsidR="002B74A5">
        <w:rPr>
          <w:rFonts w:ascii="Arial" w:hAnsi="Arial"/>
          <w:color w:val="000000"/>
          <w:spacing w:val="1"/>
          <w:sz w:val="19"/>
          <w:lang w:val="cs-CZ"/>
        </w:rPr>
        <w:t>pracovněprávních</w:t>
      </w:r>
      <w:r>
        <w:rPr>
          <w:rFonts w:ascii="Arial" w:hAnsi="Arial"/>
          <w:color w:val="000000"/>
          <w:spacing w:val="1"/>
          <w:sz w:val="19"/>
          <w:lang w:val="cs-CZ"/>
        </w:rPr>
        <w:t xml:space="preserve"> náležitostech (pracovní smlouva, zápočtový </w:t>
      </w:r>
      <w:r>
        <w:rPr>
          <w:rFonts w:ascii="Arial" w:hAnsi="Arial"/>
          <w:color w:val="000000"/>
          <w:spacing w:val="2"/>
          <w:sz w:val="19"/>
          <w:lang w:val="cs-CZ"/>
        </w:rPr>
        <w:t>list, pl</w:t>
      </w:r>
      <w:r>
        <w:rPr>
          <w:rFonts w:ascii="Arial" w:hAnsi="Arial"/>
          <w:color w:val="000000"/>
          <w:spacing w:val="2"/>
          <w:sz w:val="19"/>
          <w:lang w:val="cs-CZ"/>
        </w:rPr>
        <w:t>atový výměr atd.).</w:t>
      </w:r>
    </w:p>
    <w:p w14:paraId="09BC78BE" w14:textId="6C96FD89" w:rsidR="00B23185" w:rsidRDefault="0015219F">
      <w:pPr>
        <w:numPr>
          <w:ilvl w:val="0"/>
          <w:numId w:val="2"/>
        </w:numPr>
        <w:tabs>
          <w:tab w:val="clear" w:pos="288"/>
          <w:tab w:val="decimal" w:pos="720"/>
        </w:tabs>
        <w:spacing w:line="236" w:lineRule="exact"/>
        <w:ind w:hanging="288"/>
        <w:rPr>
          <w:rFonts w:ascii="Arial" w:hAnsi="Arial"/>
          <w:color w:val="000000"/>
          <w:spacing w:val="5"/>
          <w:sz w:val="19"/>
          <w:lang w:val="cs-CZ"/>
        </w:rPr>
      </w:pPr>
      <w:r>
        <w:rPr>
          <w:rFonts w:ascii="Arial" w:hAnsi="Arial"/>
          <w:color w:val="000000"/>
          <w:spacing w:val="5"/>
          <w:sz w:val="19"/>
          <w:lang w:val="cs-CZ"/>
        </w:rPr>
        <w:t>Biometrické údaje (otisk prstu) pro účely vst</w:t>
      </w:r>
      <w:r w:rsidR="002B74A5">
        <w:rPr>
          <w:rFonts w:ascii="Arial" w:hAnsi="Arial"/>
          <w:color w:val="000000"/>
          <w:spacing w:val="5"/>
          <w:sz w:val="19"/>
          <w:lang w:val="cs-CZ"/>
        </w:rPr>
        <w:t>upu</w:t>
      </w:r>
      <w:r>
        <w:rPr>
          <w:rFonts w:ascii="Arial" w:hAnsi="Arial"/>
          <w:color w:val="000000"/>
          <w:spacing w:val="5"/>
          <w:sz w:val="19"/>
          <w:lang w:val="cs-CZ"/>
        </w:rPr>
        <w:t xml:space="preserve"> do pracovních prostor (kanceláře).</w:t>
      </w:r>
    </w:p>
    <w:p w14:paraId="1E70CF24" w14:textId="77777777" w:rsidR="00B23185" w:rsidRDefault="0015219F">
      <w:pPr>
        <w:numPr>
          <w:ilvl w:val="0"/>
          <w:numId w:val="2"/>
        </w:numPr>
        <w:tabs>
          <w:tab w:val="clear" w:pos="288"/>
          <w:tab w:val="decimal" w:pos="720"/>
        </w:tabs>
        <w:spacing w:line="250" w:lineRule="exact"/>
        <w:ind w:right="288" w:hanging="288"/>
        <w:rPr>
          <w:rFonts w:ascii="Arial" w:hAnsi="Arial"/>
          <w:color w:val="000000"/>
          <w:spacing w:val="-1"/>
          <w:sz w:val="19"/>
          <w:lang w:val="cs-CZ"/>
        </w:rPr>
      </w:pPr>
      <w:r>
        <w:rPr>
          <w:rFonts w:ascii="Arial" w:hAnsi="Arial"/>
          <w:color w:val="000000"/>
          <w:spacing w:val="-1"/>
          <w:sz w:val="19"/>
          <w:lang w:val="cs-CZ"/>
        </w:rPr>
        <w:t>Pro ú</w:t>
      </w:r>
      <w:r>
        <w:rPr>
          <w:rFonts w:ascii="Arial" w:hAnsi="Arial"/>
          <w:color w:val="000000"/>
          <w:spacing w:val="-1"/>
          <w:sz w:val="19"/>
          <w:lang w:val="cs-CZ"/>
        </w:rPr>
        <w:t xml:space="preserve">čely zajištění mých osobních ochranných prostředků (rozměry postavy, velikost obuvi </w:t>
      </w:r>
      <w:r>
        <w:rPr>
          <w:rFonts w:ascii="Arial" w:hAnsi="Arial"/>
          <w:color w:val="000000"/>
          <w:sz w:val="19"/>
          <w:lang w:val="cs-CZ"/>
        </w:rPr>
        <w:t>atd.).</w:t>
      </w:r>
    </w:p>
    <w:p w14:paraId="440011D9" w14:textId="6180D966" w:rsidR="00B23185" w:rsidRPr="0015219F" w:rsidRDefault="0015219F" w:rsidP="0015219F">
      <w:pPr>
        <w:numPr>
          <w:ilvl w:val="0"/>
          <w:numId w:val="2"/>
        </w:numPr>
        <w:tabs>
          <w:tab w:val="clear" w:pos="288"/>
          <w:tab w:val="decimal" w:pos="720"/>
        </w:tabs>
        <w:spacing w:line="258" w:lineRule="exact"/>
        <w:ind w:right="216" w:hanging="288"/>
        <w:rPr>
          <w:rFonts w:ascii="Arial" w:hAnsi="Arial"/>
          <w:color w:val="000000"/>
          <w:spacing w:val="-3"/>
          <w:sz w:val="19"/>
          <w:lang w:val="cs-CZ"/>
        </w:rPr>
        <w:sectPr w:rsidR="00B23185" w:rsidRPr="0015219F">
          <w:pgSz w:w="11918" w:h="16854"/>
          <w:pgMar w:top="1760" w:right="1544" w:bottom="1704" w:left="1614" w:header="720" w:footer="720" w:gutter="0"/>
          <w:cols w:space="708"/>
        </w:sectPr>
      </w:pPr>
      <w:r>
        <w:rPr>
          <w:rFonts w:ascii="Arial" w:hAnsi="Arial"/>
          <w:color w:val="000000"/>
          <w:spacing w:val="-3"/>
          <w:sz w:val="19"/>
          <w:lang w:val="cs-CZ"/>
        </w:rPr>
        <w:t xml:space="preserve">Pro účely zpracování mzdové a personální agendy s využitím uživatelského programu a pro </w:t>
      </w:r>
      <w:r>
        <w:rPr>
          <w:rFonts w:ascii="Arial" w:hAnsi="Arial"/>
          <w:color w:val="000000"/>
          <w:spacing w:val="2"/>
          <w:sz w:val="19"/>
          <w:lang w:val="cs-CZ"/>
        </w:rPr>
        <w:t>nezbytné zásahy do softwaru oprávněnou společností (autor programu).</w:t>
      </w:r>
    </w:p>
    <w:p w14:paraId="51B98EE4" w14:textId="77777777" w:rsidR="00B23185" w:rsidRDefault="0015219F">
      <w:pPr>
        <w:spacing w:line="266" w:lineRule="auto"/>
        <w:rPr>
          <w:rFonts w:ascii="Arial" w:hAnsi="Arial"/>
          <w:b/>
          <w:color w:val="000000"/>
          <w:spacing w:val="-3"/>
          <w:sz w:val="19"/>
          <w:lang w:val="cs-CZ"/>
        </w:rPr>
      </w:pPr>
      <w:r>
        <w:rPr>
          <w:rFonts w:ascii="Arial" w:hAnsi="Arial"/>
          <w:b/>
          <w:color w:val="000000"/>
          <w:spacing w:val="-3"/>
          <w:sz w:val="19"/>
          <w:lang w:val="cs-CZ"/>
        </w:rPr>
        <w:lastRenderedPageBreak/>
        <w:t>Doba, pro kterou mohou být osobní údaje správcem zpracovávány:</w:t>
      </w:r>
    </w:p>
    <w:p w14:paraId="56ABB198" w14:textId="77777777" w:rsidR="00B23185" w:rsidRDefault="0015219F">
      <w:pPr>
        <w:spacing w:before="108" w:line="360" w:lineRule="auto"/>
        <w:ind w:right="144"/>
        <w:rPr>
          <w:rFonts w:ascii="Verdana" w:hAnsi="Verdana"/>
          <w:color w:val="000000"/>
          <w:spacing w:val="-3"/>
          <w:sz w:val="17"/>
          <w:lang w:val="cs-CZ"/>
        </w:rPr>
      </w:pPr>
      <w:r>
        <w:rPr>
          <w:rFonts w:ascii="Verdana" w:hAnsi="Verdana"/>
          <w:color w:val="000000"/>
          <w:spacing w:val="-3"/>
          <w:sz w:val="17"/>
          <w:lang w:val="cs-CZ"/>
        </w:rPr>
        <w:t xml:space="preserve">Po dobu trvání pracovněprávního vztahu ke správci a poté ještě po dobu 3 let po skončení tohoto 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pracovněprávního vztahu z důvodu oprávněných zájmů správce, pokud z obecně závazných právních 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předpisů nevyplývá lhůta delší. Po uplynutí této lhůty je správce oprávněn zpracovávat osobní údaje </w:t>
      </w:r>
      <w:r>
        <w:rPr>
          <w:rFonts w:ascii="Verdana" w:hAnsi="Verdana"/>
          <w:color w:val="000000"/>
          <w:sz w:val="17"/>
          <w:lang w:val="cs-CZ"/>
        </w:rPr>
        <w:t>pouze pro účely archivace.</w:t>
      </w:r>
    </w:p>
    <w:p w14:paraId="13C8FC39" w14:textId="77777777" w:rsidR="00B23185" w:rsidRDefault="0015219F">
      <w:pPr>
        <w:spacing w:before="432" w:line="266" w:lineRule="auto"/>
        <w:rPr>
          <w:rFonts w:ascii="Arial" w:hAnsi="Arial"/>
          <w:b/>
          <w:color w:val="000000"/>
          <w:spacing w:val="-2"/>
          <w:sz w:val="19"/>
          <w:lang w:val="cs-CZ"/>
        </w:rPr>
      </w:pPr>
      <w:r>
        <w:rPr>
          <w:rFonts w:ascii="Arial" w:hAnsi="Arial"/>
          <w:b/>
          <w:color w:val="000000"/>
          <w:spacing w:val="-2"/>
          <w:sz w:val="19"/>
          <w:lang w:val="cs-CZ"/>
        </w:rPr>
        <w:t>Potvrzuji, že jsem byl/a poučen/a o</w:t>
      </w:r>
      <w:r>
        <w:rPr>
          <w:rFonts w:ascii="Arial" w:hAnsi="Arial"/>
          <w:b/>
          <w:color w:val="000000"/>
          <w:spacing w:val="-2"/>
          <w:sz w:val="19"/>
          <w:lang w:val="cs-CZ"/>
        </w:rPr>
        <w:t xml:space="preserve"> těchto mých právech:</w:t>
      </w:r>
    </w:p>
    <w:p w14:paraId="2080CEAE" w14:textId="77777777" w:rsidR="00B23185" w:rsidRDefault="0015219F">
      <w:pPr>
        <w:spacing w:before="108" w:line="278" w:lineRule="auto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>Za podmínek uvedených v čl. 15 až 22 GDPR má subjekt údajů právo:</w:t>
      </w:r>
    </w:p>
    <w:p w14:paraId="0885B6FD" w14:textId="77777777" w:rsidR="00B23185" w:rsidRDefault="0015219F">
      <w:pPr>
        <w:numPr>
          <w:ilvl w:val="0"/>
          <w:numId w:val="3"/>
        </w:numPr>
        <w:tabs>
          <w:tab w:val="clear" w:pos="432"/>
          <w:tab w:val="decimal" w:pos="1080"/>
        </w:tabs>
        <w:spacing w:before="144" w:line="264" w:lineRule="auto"/>
        <w:ind w:left="648"/>
        <w:rPr>
          <w:rFonts w:ascii="Verdana" w:hAnsi="Verdana"/>
          <w:color w:val="000000"/>
          <w:spacing w:val="-1"/>
          <w:sz w:val="17"/>
          <w:lang w:val="cs-CZ"/>
        </w:rPr>
      </w:pPr>
      <w:r>
        <w:rPr>
          <w:rFonts w:ascii="Verdana" w:hAnsi="Verdana"/>
          <w:color w:val="000000"/>
          <w:spacing w:val="-1"/>
          <w:sz w:val="17"/>
          <w:lang w:val="cs-CZ"/>
        </w:rPr>
        <w:t>Požádat o bezplatný přístup ke svým osobním údajům zpracovávaným správcem.</w:t>
      </w:r>
    </w:p>
    <w:p w14:paraId="0CC9D038" w14:textId="77777777" w:rsidR="00B23185" w:rsidRDefault="0015219F">
      <w:pPr>
        <w:numPr>
          <w:ilvl w:val="0"/>
          <w:numId w:val="3"/>
        </w:numPr>
        <w:tabs>
          <w:tab w:val="clear" w:pos="432"/>
          <w:tab w:val="decimal" w:pos="1080"/>
        </w:tabs>
        <w:spacing w:line="266" w:lineRule="auto"/>
        <w:ind w:left="648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Požádat o kopii těchto osobních údajů.</w:t>
      </w:r>
    </w:p>
    <w:p w14:paraId="3545B2AF" w14:textId="77777777" w:rsidR="00B23185" w:rsidRDefault="0015219F">
      <w:pPr>
        <w:numPr>
          <w:ilvl w:val="0"/>
          <w:numId w:val="3"/>
        </w:numPr>
        <w:tabs>
          <w:tab w:val="clear" w:pos="432"/>
          <w:tab w:val="decimal" w:pos="1080"/>
        </w:tabs>
        <w:spacing w:before="72" w:line="268" w:lineRule="auto"/>
        <w:ind w:left="648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Požádat o opravu nep</w:t>
      </w:r>
      <w:r>
        <w:rPr>
          <w:rFonts w:ascii="Verdana" w:hAnsi="Verdana"/>
          <w:color w:val="000000"/>
          <w:sz w:val="17"/>
          <w:lang w:val="cs-CZ"/>
        </w:rPr>
        <w:t>řesných osobních údajů.</w:t>
      </w:r>
    </w:p>
    <w:p w14:paraId="4DE4C235" w14:textId="77777777" w:rsidR="00B23185" w:rsidRDefault="0015219F">
      <w:pPr>
        <w:spacing w:before="108" w:line="360" w:lineRule="auto"/>
        <w:ind w:left="1008" w:right="72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 xml:space="preserve">Požádat o výmaz osobních údajů zpracovávaných správcem, pokud již pominul účel 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zpracování, pokud subjekt údajů souhlas odvolá, pokud vznese námitky proti zpracování, </w:t>
      </w:r>
      <w:r>
        <w:rPr>
          <w:rFonts w:ascii="Verdana" w:hAnsi="Verdana"/>
          <w:color w:val="000000"/>
          <w:sz w:val="17"/>
          <w:lang w:val="cs-CZ"/>
        </w:rPr>
        <w:t>nebo pokud jsou správcem zpracovávány protiprávně.</w:t>
      </w:r>
    </w:p>
    <w:p w14:paraId="5BFB54E7" w14:textId="77777777" w:rsidR="00B23185" w:rsidRDefault="0015219F">
      <w:pPr>
        <w:spacing w:line="273" w:lineRule="auto"/>
        <w:ind w:right="36"/>
        <w:jc w:val="right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Požádat o omeze</w:t>
      </w:r>
      <w:r>
        <w:rPr>
          <w:rFonts w:ascii="Verdana" w:hAnsi="Verdana"/>
          <w:color w:val="000000"/>
          <w:sz w:val="17"/>
          <w:lang w:val="cs-CZ"/>
        </w:rPr>
        <w:t>ní zpracování svých osobních údajů (např. správce již údaje nepotřebuje,</w:t>
      </w:r>
    </w:p>
    <w:p w14:paraId="53F5001A" w14:textId="77777777" w:rsidR="00B23185" w:rsidRDefault="0015219F">
      <w:pPr>
        <w:spacing w:line="268" w:lineRule="auto"/>
        <w:ind w:left="1008"/>
        <w:rPr>
          <w:rFonts w:ascii="Verdana" w:hAnsi="Verdana"/>
          <w:color w:val="000000"/>
          <w:spacing w:val="-1"/>
          <w:sz w:val="17"/>
          <w:lang w:val="cs-CZ"/>
        </w:rPr>
      </w:pPr>
      <w:r>
        <w:rPr>
          <w:rFonts w:ascii="Verdana" w:hAnsi="Verdana"/>
          <w:color w:val="000000"/>
          <w:spacing w:val="-1"/>
          <w:sz w:val="17"/>
          <w:lang w:val="cs-CZ"/>
        </w:rPr>
        <w:t>ale subjekt je požaduje pro určení, výkon nebo obhajobu právních nároků).</w:t>
      </w:r>
    </w:p>
    <w:p w14:paraId="7911CBA5" w14:textId="77777777" w:rsidR="00B23185" w:rsidRDefault="0015219F">
      <w:pPr>
        <w:numPr>
          <w:ilvl w:val="0"/>
          <w:numId w:val="3"/>
        </w:numPr>
        <w:tabs>
          <w:tab w:val="clear" w:pos="432"/>
          <w:tab w:val="decimal" w:pos="1080"/>
        </w:tabs>
        <w:spacing w:line="276" w:lineRule="auto"/>
        <w:ind w:left="648"/>
        <w:rPr>
          <w:rFonts w:ascii="Verdana" w:hAnsi="Verdana"/>
          <w:color w:val="000000"/>
          <w:spacing w:val="-1"/>
          <w:sz w:val="17"/>
          <w:lang w:val="cs-CZ"/>
        </w:rPr>
      </w:pPr>
      <w:r>
        <w:rPr>
          <w:rFonts w:ascii="Verdana" w:hAnsi="Verdana"/>
          <w:color w:val="000000"/>
          <w:spacing w:val="-1"/>
          <w:sz w:val="17"/>
          <w:lang w:val="cs-CZ"/>
        </w:rPr>
        <w:t>Na přenositelnost údajů (správce je povinen vydat osobní údaje subjektu údajů</w:t>
      </w:r>
    </w:p>
    <w:p w14:paraId="3ABE6FDA" w14:textId="77777777" w:rsidR="00B23185" w:rsidRDefault="0015219F">
      <w:pPr>
        <w:spacing w:before="252" w:line="324" w:lineRule="auto"/>
        <w:ind w:left="1008" w:right="936"/>
        <w:rPr>
          <w:rFonts w:ascii="Verdana" w:hAnsi="Verdana"/>
          <w:color w:val="000000"/>
          <w:spacing w:val="-5"/>
          <w:sz w:val="17"/>
          <w:lang w:val="cs-CZ"/>
        </w:rPr>
      </w:pPr>
      <w:r>
        <w:rPr>
          <w:rFonts w:ascii="Verdana" w:hAnsi="Verdana"/>
          <w:color w:val="000000"/>
          <w:spacing w:val="-5"/>
          <w:sz w:val="17"/>
          <w:lang w:val="cs-CZ"/>
        </w:rPr>
        <w:t xml:space="preserve">zpracovávané automatizovaně na základě souhlasu subjektu jinému správci ve </w:t>
      </w:r>
      <w:r>
        <w:rPr>
          <w:rFonts w:ascii="Verdana" w:hAnsi="Verdana"/>
          <w:color w:val="000000"/>
          <w:sz w:val="17"/>
          <w:lang w:val="cs-CZ"/>
        </w:rPr>
        <w:t>strukturovaném, běžně používaném a strojově čitelném formátu).</w:t>
      </w:r>
    </w:p>
    <w:p w14:paraId="36D5E23A" w14:textId="77777777" w:rsidR="00B23185" w:rsidRDefault="0015219F">
      <w:pPr>
        <w:spacing w:before="540" w:line="264" w:lineRule="auto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 xml:space="preserve">Správce </w:t>
      </w:r>
      <w:r>
        <w:rPr>
          <w:rFonts w:ascii="Arial" w:hAnsi="Arial"/>
          <w:b/>
          <w:color w:val="000000"/>
          <w:sz w:val="19"/>
          <w:lang w:val="cs-CZ"/>
        </w:rPr>
        <w:t xml:space="preserve">nemá </w:t>
      </w:r>
      <w:r>
        <w:rPr>
          <w:rFonts w:ascii="Verdana" w:hAnsi="Verdana"/>
          <w:color w:val="000000"/>
          <w:sz w:val="17"/>
          <w:lang w:val="cs-CZ"/>
        </w:rPr>
        <w:t>pověřence pro ochranu osobních údajů.</w:t>
      </w:r>
    </w:p>
    <w:p w14:paraId="4654915A" w14:textId="77777777" w:rsidR="00B23185" w:rsidRDefault="0015219F">
      <w:pPr>
        <w:spacing w:before="108" w:line="312" w:lineRule="auto"/>
        <w:ind w:right="360"/>
        <w:rPr>
          <w:rFonts w:ascii="Verdana" w:hAnsi="Verdana"/>
          <w:color w:val="000000"/>
          <w:spacing w:val="-4"/>
          <w:sz w:val="17"/>
          <w:lang w:val="cs-CZ"/>
        </w:rPr>
      </w:pPr>
      <w:r>
        <w:rPr>
          <w:rFonts w:ascii="Verdana" w:hAnsi="Verdana"/>
          <w:color w:val="000000"/>
          <w:spacing w:val="-4"/>
          <w:sz w:val="17"/>
          <w:lang w:val="cs-CZ"/>
        </w:rPr>
        <w:t>Subjekt údajů má právo podat stížnost proti zpracování u dozorového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 orgánu, kterým je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>Úřad pro ochranu osobních údajů.</w:t>
      </w:r>
    </w:p>
    <w:p w14:paraId="35591212" w14:textId="77777777" w:rsidR="00B23185" w:rsidRDefault="0015219F">
      <w:pPr>
        <w:spacing w:before="144" w:line="309" w:lineRule="auto"/>
        <w:ind w:right="216"/>
        <w:rPr>
          <w:rFonts w:ascii="Arial" w:hAnsi="Arial"/>
          <w:b/>
          <w:color w:val="000000"/>
          <w:spacing w:val="-3"/>
          <w:sz w:val="19"/>
          <w:lang w:val="cs-CZ"/>
        </w:rPr>
      </w:pPr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Prohlašuji, 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že poskytnuté osobní údaje jsou pravdivé a že v případě jakékoliv změny poskytnutých 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osobních údajů tuto změnu oznámím správci, a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souhlasím 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se zpracováním svých osobních údajů za 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podmínek výše uvedených. </w:t>
      </w:r>
      <w:r>
        <w:rPr>
          <w:rFonts w:ascii="Arial" w:hAnsi="Arial"/>
          <w:b/>
          <w:color w:val="000000"/>
          <w:spacing w:val="-2"/>
          <w:sz w:val="19"/>
          <w:lang w:val="cs-CZ"/>
        </w:rPr>
        <w:t xml:space="preserve">Prohlašuji, 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že jsem byl/a poučen/a o svých právech v souvislosti se </w:t>
      </w:r>
      <w:r>
        <w:rPr>
          <w:rFonts w:ascii="Verdana" w:hAnsi="Verdana"/>
          <w:color w:val="000000"/>
          <w:spacing w:val="-1"/>
          <w:sz w:val="17"/>
          <w:lang w:val="cs-CZ"/>
        </w:rPr>
        <w:t>zpracováním mých osobních údajů.</w:t>
      </w:r>
    </w:p>
    <w:p w14:paraId="3517175A" w14:textId="77777777" w:rsidR="00B23185" w:rsidRDefault="0015219F">
      <w:pPr>
        <w:spacing w:before="144" w:line="314" w:lineRule="auto"/>
        <w:ind w:right="288"/>
        <w:rPr>
          <w:rFonts w:ascii="Arial" w:hAnsi="Arial"/>
          <w:b/>
          <w:color w:val="000000"/>
          <w:spacing w:val="-3"/>
          <w:sz w:val="19"/>
          <w:lang w:val="cs-CZ"/>
        </w:rPr>
      </w:pPr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Souhlasím </w:t>
      </w:r>
      <w:r>
        <w:rPr>
          <w:rFonts w:ascii="Verdana" w:hAnsi="Verdana"/>
          <w:color w:val="000000"/>
          <w:spacing w:val="-3"/>
          <w:sz w:val="17"/>
          <w:lang w:val="cs-CZ"/>
        </w:rPr>
        <w:t>s předáním a zpracováním mých osobních údajů externí osobě zpracovávající mzdovou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 </w:t>
      </w:r>
      <w:r>
        <w:rPr>
          <w:rFonts w:ascii="Verdana" w:hAnsi="Verdana"/>
          <w:color w:val="000000"/>
          <w:sz w:val="17"/>
          <w:lang w:val="cs-CZ"/>
        </w:rPr>
        <w:t>agendu.</w:t>
      </w:r>
    </w:p>
    <w:p w14:paraId="51E7B73A" w14:textId="77777777" w:rsidR="00B23185" w:rsidRDefault="0015219F">
      <w:pPr>
        <w:spacing w:before="144" w:line="480" w:lineRule="auto"/>
        <w:ind w:right="576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 xml:space="preserve">Výše uvedený souhlas se zpracováním osobních údajů může subjekt kdykoliv odvolat. 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Správce je oprávněn zpracovávat výše uvedené osobní údaje v souladu s </w:t>
      </w:r>
      <w:proofErr w:type="gramStart"/>
      <w:r>
        <w:rPr>
          <w:rFonts w:ascii="Verdana" w:hAnsi="Verdana"/>
          <w:color w:val="000000"/>
          <w:spacing w:val="-2"/>
          <w:sz w:val="17"/>
          <w:lang w:val="cs-CZ"/>
        </w:rPr>
        <w:t>GDPR</w:t>
      </w:r>
      <w:proofErr w:type="gramEnd"/>
      <w:r>
        <w:rPr>
          <w:rFonts w:ascii="Verdana" w:hAnsi="Verdana"/>
          <w:color w:val="000000"/>
          <w:spacing w:val="-2"/>
          <w:sz w:val="17"/>
          <w:lang w:val="cs-CZ"/>
        </w:rPr>
        <w:t xml:space="preserve"> a i bez souhlasu</w:t>
      </w:r>
    </w:p>
    <w:p w14:paraId="11EF8622" w14:textId="097D1F42" w:rsidR="002B74A5" w:rsidRDefault="0015219F" w:rsidP="002B74A5">
      <w:pPr>
        <w:spacing w:line="360" w:lineRule="auto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>subjektu údaje jen v p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řípadech, pokud je zpracování nezbytné pro </w:t>
      </w:r>
      <w:r w:rsidR="002B74A5">
        <w:rPr>
          <w:rFonts w:ascii="Verdana" w:hAnsi="Verdana"/>
          <w:color w:val="000000"/>
          <w:spacing w:val="-2"/>
          <w:sz w:val="17"/>
          <w:lang w:val="cs-CZ"/>
        </w:rPr>
        <w:t>splnění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 právní povinnosti nebo pro </w:t>
      </w:r>
      <w:proofErr w:type="spellStart"/>
      <w:r>
        <w:rPr>
          <w:rFonts w:ascii="Verdana" w:hAnsi="Verdana"/>
          <w:color w:val="000000"/>
          <w:spacing w:val="-1"/>
          <w:sz w:val="17"/>
          <w:lang w:val="cs-CZ"/>
        </w:rPr>
        <w:t>pinění</w:t>
      </w:r>
      <w:proofErr w:type="spellEnd"/>
      <w:r>
        <w:rPr>
          <w:rFonts w:ascii="Verdana" w:hAnsi="Verdana"/>
          <w:color w:val="000000"/>
          <w:spacing w:val="-1"/>
          <w:sz w:val="17"/>
          <w:lang w:val="cs-CZ"/>
        </w:rPr>
        <w:t xml:space="preserve"> smlouvy, jakož i v případech oprávněných zájmů správce.</w:t>
      </w:r>
    </w:p>
    <w:p w14:paraId="7C4A4E96" w14:textId="30E894BB" w:rsidR="00B23185" w:rsidRDefault="00B23185">
      <w:pPr>
        <w:spacing w:before="180"/>
        <w:ind w:left="1584"/>
        <w:rPr>
          <w:rFonts w:ascii="Verdana" w:hAnsi="Verdana"/>
          <w:color w:val="000000"/>
          <w:sz w:val="17"/>
          <w:lang w:val="cs-CZ"/>
        </w:rPr>
      </w:pPr>
    </w:p>
    <w:sectPr w:rsidR="00B23185">
      <w:pgSz w:w="11918" w:h="16854"/>
      <w:pgMar w:top="1700" w:right="1559" w:bottom="1664" w:left="159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0082"/>
    <w:multiLevelType w:val="multilevel"/>
    <w:tmpl w:val="337A5448"/>
    <w:lvl w:ilvl="0">
      <w:start w:val="3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5250DF"/>
    <w:multiLevelType w:val="multilevel"/>
    <w:tmpl w:val="6D6899FE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25284C"/>
    <w:multiLevelType w:val="multilevel"/>
    <w:tmpl w:val="38BE4D2E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9830640">
    <w:abstractNumId w:val="1"/>
  </w:num>
  <w:num w:numId="2" w16cid:durableId="1006901280">
    <w:abstractNumId w:val="0"/>
  </w:num>
  <w:num w:numId="3" w16cid:durableId="1654142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185"/>
    <w:rsid w:val="0015219F"/>
    <w:rsid w:val="002B74A5"/>
    <w:rsid w:val="00B2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BA83"/>
  <w15:docId w15:val="{8702E146-7933-4771-B32F-0A5F5A81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Všetečka Daniel</cp:lastModifiedBy>
  <cp:revision>2</cp:revision>
  <dcterms:created xsi:type="dcterms:W3CDTF">2022-05-29T08:43:00Z</dcterms:created>
  <dcterms:modified xsi:type="dcterms:W3CDTF">2022-05-29T08:52:00Z</dcterms:modified>
</cp:coreProperties>
</file>